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3CDF4" w14:textId="1BBB66D9" w:rsidR="003101A3" w:rsidRDefault="00131AEB" w:rsidP="00812A90">
      <w:pPr>
        <w:pStyle w:val="Heading1"/>
        <w:textAlignment w:val="center"/>
        <w:rPr>
          <w:sz w:val="22"/>
          <w:szCs w:val="22"/>
        </w:rPr>
      </w:pPr>
      <w:r>
        <w:rPr>
          <w:sz w:val="22"/>
          <w:szCs w:val="22"/>
        </w:rPr>
        <w:t>INVESTIGATOR LIST</w:t>
      </w:r>
    </w:p>
    <w:p w14:paraId="4A843224" w14:textId="25341866" w:rsidR="0094089E" w:rsidRPr="00DD0903" w:rsidRDefault="0094089E" w:rsidP="0094089E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DD0903">
        <w:rPr>
          <w:rFonts w:ascii="Arial" w:hAnsi="Arial" w:cs="Arial"/>
          <w:b/>
          <w:sz w:val="22"/>
          <w:szCs w:val="22"/>
        </w:rPr>
        <w:t>ACR</w:t>
      </w:r>
      <w:r w:rsidR="00111555">
        <w:rPr>
          <w:rFonts w:ascii="Arial" w:hAnsi="Arial" w:cs="Arial"/>
          <w:b/>
          <w:sz w:val="22"/>
          <w:szCs w:val="22"/>
        </w:rPr>
        <w:t>IN 6657 Trial</w:t>
      </w:r>
      <w:r w:rsidRPr="00DD0903">
        <w:rPr>
          <w:rFonts w:ascii="Arial" w:hAnsi="Arial" w:cs="Arial"/>
          <w:b/>
          <w:sz w:val="22"/>
          <w:szCs w:val="22"/>
        </w:rPr>
        <w:t>:</w:t>
      </w:r>
    </w:p>
    <w:p w14:paraId="1CB31BC6" w14:textId="264CE6F2" w:rsidR="00083D2C" w:rsidRDefault="0080145A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Nola </w:t>
      </w:r>
      <w:r w:rsidR="00083D2C">
        <w:rPr>
          <w:rFonts w:ascii="Arial" w:hAnsi="Arial" w:cs="Arial"/>
          <w:iCs/>
          <w:sz w:val="22"/>
          <w:szCs w:val="22"/>
        </w:rPr>
        <w:t>Hylton, David Newitt, Jessica Gibbs, Margarita Watkins</w:t>
      </w:r>
      <w:r w:rsidR="00A37DA8">
        <w:rPr>
          <w:rFonts w:ascii="Arial" w:hAnsi="Arial" w:cs="Arial"/>
          <w:iCs/>
          <w:sz w:val="22"/>
          <w:szCs w:val="22"/>
        </w:rPr>
        <w:t xml:space="preserve">, Sachiko Suzuki, </w:t>
      </w:r>
      <w:r w:rsidR="00FD2EBC">
        <w:rPr>
          <w:rFonts w:ascii="Arial" w:hAnsi="Arial" w:cs="Arial"/>
          <w:iCs/>
          <w:sz w:val="22"/>
          <w:szCs w:val="22"/>
        </w:rPr>
        <w:t>Laura Esserman</w:t>
      </w:r>
      <w:r w:rsidR="00083D2C">
        <w:rPr>
          <w:rFonts w:ascii="Arial" w:hAnsi="Arial" w:cs="Arial"/>
          <w:iCs/>
          <w:sz w:val="22"/>
          <w:szCs w:val="22"/>
        </w:rPr>
        <w:t xml:space="preserve">; </w:t>
      </w:r>
      <w:r w:rsidR="00083D2C" w:rsidRPr="00BB5C0C">
        <w:rPr>
          <w:rFonts w:ascii="Arial" w:hAnsi="Arial" w:cs="Arial"/>
          <w:i/>
          <w:iCs/>
          <w:sz w:val="22"/>
          <w:szCs w:val="22"/>
        </w:rPr>
        <w:t>University of California, San Francisco</w:t>
      </w:r>
    </w:p>
    <w:p w14:paraId="1E3D41BD" w14:textId="4435E7FF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Jeffrey </w:t>
      </w:r>
      <w:proofErr w:type="spellStart"/>
      <w:r>
        <w:rPr>
          <w:rFonts w:ascii="Arial" w:hAnsi="Arial" w:cs="Arial"/>
          <w:iCs/>
          <w:sz w:val="22"/>
          <w:szCs w:val="22"/>
        </w:rPr>
        <w:t>Blume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Helga Marques, Ben Herman, Constantine </w:t>
      </w:r>
      <w:proofErr w:type="spellStart"/>
      <w:r>
        <w:rPr>
          <w:rFonts w:ascii="Arial" w:hAnsi="Arial" w:cs="Arial"/>
          <w:iCs/>
          <w:sz w:val="22"/>
          <w:szCs w:val="22"/>
        </w:rPr>
        <w:t>Gatsonis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Bernadine Dunning; </w:t>
      </w:r>
      <w:r w:rsidRPr="00BB5C0C">
        <w:rPr>
          <w:rFonts w:ascii="Arial" w:hAnsi="Arial" w:cs="Arial"/>
          <w:i/>
          <w:iCs/>
          <w:sz w:val="22"/>
          <w:szCs w:val="22"/>
        </w:rPr>
        <w:t xml:space="preserve">ACRIN Data Management Center </w:t>
      </w:r>
    </w:p>
    <w:p w14:paraId="2F0FBC17" w14:textId="289583B2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Mark</w:t>
      </w:r>
      <w:r w:rsidRPr="003C74C7">
        <w:rPr>
          <w:rFonts w:ascii="Arial" w:hAnsi="Arial" w:cs="Arial"/>
          <w:iCs/>
          <w:sz w:val="22"/>
          <w:szCs w:val="22"/>
        </w:rPr>
        <w:t xml:space="preserve"> Rosen, M</w:t>
      </w:r>
      <w:r>
        <w:rPr>
          <w:rFonts w:ascii="Arial" w:hAnsi="Arial" w:cs="Arial"/>
          <w:iCs/>
          <w:sz w:val="22"/>
          <w:szCs w:val="22"/>
        </w:rPr>
        <w:t xml:space="preserve">itchell </w:t>
      </w:r>
      <w:proofErr w:type="spellStart"/>
      <w:r>
        <w:rPr>
          <w:rFonts w:ascii="Arial" w:hAnsi="Arial" w:cs="Arial"/>
          <w:iCs/>
          <w:sz w:val="22"/>
          <w:szCs w:val="22"/>
        </w:rPr>
        <w:t>Schnall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; </w:t>
      </w:r>
      <w:r w:rsidRPr="00BB5C0C">
        <w:rPr>
          <w:rFonts w:ascii="Arial" w:hAnsi="Arial" w:cs="Arial"/>
          <w:i/>
          <w:iCs/>
          <w:sz w:val="22"/>
          <w:szCs w:val="22"/>
        </w:rPr>
        <w:t>University of Pennsylvania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9AF7C53" w14:textId="51BFD7F1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Etta Pisano; </w:t>
      </w:r>
      <w:r w:rsidRPr="00BB5C0C">
        <w:rPr>
          <w:rFonts w:ascii="Arial" w:hAnsi="Arial" w:cs="Arial"/>
          <w:i/>
          <w:iCs/>
          <w:sz w:val="22"/>
          <w:szCs w:val="22"/>
        </w:rPr>
        <w:t>University of North Carolina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C4137F2" w14:textId="7ABF39F0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Elizabeth Morris; </w:t>
      </w:r>
      <w:r w:rsidRPr="00BB5C0C">
        <w:rPr>
          <w:rFonts w:ascii="Arial" w:hAnsi="Arial" w:cs="Arial"/>
          <w:i/>
          <w:iCs/>
          <w:sz w:val="22"/>
          <w:szCs w:val="22"/>
        </w:rPr>
        <w:t>Memorial Sloan Kettering Cancer Center</w:t>
      </w:r>
    </w:p>
    <w:p w14:paraId="5D0C16CE" w14:textId="527B04A9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Wanda </w:t>
      </w:r>
      <w:proofErr w:type="spellStart"/>
      <w:r>
        <w:rPr>
          <w:rFonts w:ascii="Arial" w:hAnsi="Arial" w:cs="Arial"/>
          <w:iCs/>
          <w:sz w:val="22"/>
          <w:szCs w:val="22"/>
        </w:rPr>
        <w:t>Bernreuter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; </w:t>
      </w:r>
      <w:r w:rsidRPr="00BB5C0C">
        <w:rPr>
          <w:rFonts w:ascii="Arial" w:hAnsi="Arial" w:cs="Arial"/>
          <w:i/>
          <w:iCs/>
          <w:sz w:val="22"/>
          <w:szCs w:val="22"/>
        </w:rPr>
        <w:t>University of Alabama, Birmingham</w:t>
      </w:r>
    </w:p>
    <w:p w14:paraId="33D3B926" w14:textId="355153C5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Sandra </w:t>
      </w:r>
      <w:proofErr w:type="spellStart"/>
      <w:r>
        <w:rPr>
          <w:rFonts w:ascii="Arial" w:hAnsi="Arial" w:cs="Arial"/>
          <w:iCs/>
          <w:sz w:val="22"/>
          <w:szCs w:val="22"/>
        </w:rPr>
        <w:t>Polin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; </w:t>
      </w:r>
      <w:r w:rsidRPr="00BB5C0C">
        <w:rPr>
          <w:rFonts w:ascii="Arial" w:hAnsi="Arial" w:cs="Arial"/>
          <w:i/>
          <w:iCs/>
          <w:sz w:val="22"/>
          <w:szCs w:val="22"/>
        </w:rPr>
        <w:t>Georgetown</w:t>
      </w:r>
      <w:r>
        <w:rPr>
          <w:rFonts w:ascii="Arial" w:hAnsi="Arial" w:cs="Arial"/>
          <w:i/>
          <w:iCs/>
          <w:sz w:val="22"/>
          <w:szCs w:val="22"/>
        </w:rPr>
        <w:t xml:space="preserve"> University</w:t>
      </w:r>
    </w:p>
    <w:p w14:paraId="5C72B840" w14:textId="14B11881" w:rsidR="00083D2C" w:rsidRPr="00BB5C0C" w:rsidRDefault="00083D2C" w:rsidP="00083D2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Constance Lehman, Savannah Partridge; </w:t>
      </w:r>
      <w:r w:rsidRPr="00BB5C0C">
        <w:rPr>
          <w:rFonts w:ascii="Arial" w:hAnsi="Arial" w:cs="Arial"/>
          <w:i/>
          <w:iCs/>
          <w:sz w:val="22"/>
          <w:szCs w:val="22"/>
        </w:rPr>
        <w:t>University of Washington</w:t>
      </w:r>
    </w:p>
    <w:p w14:paraId="38135A19" w14:textId="1D4334AF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Paul </w:t>
      </w:r>
      <w:proofErr w:type="spellStart"/>
      <w:r>
        <w:rPr>
          <w:rFonts w:ascii="Arial" w:hAnsi="Arial" w:cs="Arial"/>
          <w:iCs/>
          <w:sz w:val="22"/>
          <w:szCs w:val="22"/>
        </w:rPr>
        <w:t>Weatherall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; </w:t>
      </w:r>
      <w:r w:rsidRPr="00BB5C0C">
        <w:rPr>
          <w:rFonts w:ascii="Arial" w:hAnsi="Arial" w:cs="Arial"/>
          <w:i/>
          <w:iCs/>
          <w:sz w:val="22"/>
          <w:szCs w:val="22"/>
        </w:rPr>
        <w:t>University of Texas, Southwestern</w:t>
      </w:r>
    </w:p>
    <w:p w14:paraId="59744BAB" w14:textId="2576EFA4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Gillian </w:t>
      </w:r>
      <w:proofErr w:type="spellStart"/>
      <w:r>
        <w:rPr>
          <w:rFonts w:ascii="Arial" w:hAnsi="Arial" w:cs="Arial"/>
          <w:iCs/>
          <w:sz w:val="22"/>
          <w:szCs w:val="22"/>
        </w:rPr>
        <w:t>Newstead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; </w:t>
      </w:r>
      <w:r w:rsidRPr="00BB5C0C">
        <w:rPr>
          <w:rFonts w:ascii="Arial" w:hAnsi="Arial" w:cs="Arial"/>
          <w:i/>
          <w:iCs/>
          <w:sz w:val="22"/>
          <w:szCs w:val="22"/>
        </w:rPr>
        <w:t>University of Chicago</w:t>
      </w:r>
    </w:p>
    <w:p w14:paraId="5D87D01D" w14:textId="0F703DC8" w:rsidR="00083D2C" w:rsidRDefault="00083D2C" w:rsidP="00083D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Patrick Bolan; </w:t>
      </w:r>
      <w:r w:rsidRPr="00BB5C0C">
        <w:rPr>
          <w:rFonts w:ascii="Arial" w:hAnsi="Arial" w:cs="Arial"/>
          <w:i/>
          <w:iCs/>
          <w:sz w:val="22"/>
          <w:szCs w:val="22"/>
        </w:rPr>
        <w:t>University of Minnesota</w:t>
      </w:r>
    </w:p>
    <w:p w14:paraId="7B0EDC8C" w14:textId="6D43DF7A" w:rsidR="00DB25DA" w:rsidRPr="00131AEB" w:rsidRDefault="00083D2C" w:rsidP="00131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Barbara </w:t>
      </w:r>
      <w:proofErr w:type="spellStart"/>
      <w:r>
        <w:rPr>
          <w:rFonts w:ascii="Arial" w:hAnsi="Arial" w:cs="Arial"/>
          <w:iCs/>
          <w:sz w:val="22"/>
          <w:szCs w:val="22"/>
        </w:rPr>
        <w:t>LeStage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Nancy </w:t>
      </w:r>
      <w:proofErr w:type="spellStart"/>
      <w:r>
        <w:rPr>
          <w:rFonts w:ascii="Arial" w:hAnsi="Arial" w:cs="Arial"/>
          <w:iCs/>
          <w:sz w:val="22"/>
          <w:szCs w:val="22"/>
        </w:rPr>
        <w:t>Sauers</w:t>
      </w:r>
      <w:proofErr w:type="spellEnd"/>
      <w:r>
        <w:rPr>
          <w:rFonts w:ascii="Arial" w:hAnsi="Arial" w:cs="Arial"/>
          <w:iCs/>
          <w:sz w:val="22"/>
          <w:szCs w:val="22"/>
        </w:rPr>
        <w:t>;</w:t>
      </w:r>
      <w:r w:rsidRPr="003C74C7">
        <w:rPr>
          <w:rFonts w:ascii="Arial" w:hAnsi="Arial" w:cs="Arial"/>
          <w:iCs/>
          <w:sz w:val="22"/>
          <w:szCs w:val="22"/>
        </w:rPr>
        <w:t xml:space="preserve"> </w:t>
      </w:r>
      <w:r w:rsidRPr="00083D2C">
        <w:rPr>
          <w:rFonts w:ascii="Arial" w:hAnsi="Arial" w:cs="Arial"/>
          <w:i/>
          <w:iCs/>
          <w:sz w:val="22"/>
          <w:szCs w:val="22"/>
        </w:rPr>
        <w:t>ACRIN Advocates</w:t>
      </w:r>
      <w:bookmarkStart w:id="0" w:name="_GoBack"/>
      <w:bookmarkEnd w:id="0"/>
    </w:p>
    <w:sectPr w:rsidR="00DB25DA" w:rsidRPr="00131AEB" w:rsidSect="00EA5D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6413"/>
    <w:multiLevelType w:val="hybridMultilevel"/>
    <w:tmpl w:val="0F3A99A0"/>
    <w:lvl w:ilvl="0" w:tplc="FFE45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2C637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2CA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834870A"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E9DE9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B7E4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A06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9ECA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D262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69E66F16"/>
    <w:multiLevelType w:val="hybridMultilevel"/>
    <w:tmpl w:val="E97AA2CE"/>
    <w:lvl w:ilvl="0" w:tplc="672A3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88812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6DA15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7FCDF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90E1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3A8C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F14F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12F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35CC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90"/>
    <w:rsid w:val="00083D2C"/>
    <w:rsid w:val="000D3C22"/>
    <w:rsid w:val="00111555"/>
    <w:rsid w:val="00131AEB"/>
    <w:rsid w:val="001A5DEB"/>
    <w:rsid w:val="00227B43"/>
    <w:rsid w:val="002324A5"/>
    <w:rsid w:val="002804E9"/>
    <w:rsid w:val="002A7B2D"/>
    <w:rsid w:val="003101A3"/>
    <w:rsid w:val="003C74C7"/>
    <w:rsid w:val="00482644"/>
    <w:rsid w:val="0068189C"/>
    <w:rsid w:val="00685128"/>
    <w:rsid w:val="00697B12"/>
    <w:rsid w:val="00742532"/>
    <w:rsid w:val="007C4022"/>
    <w:rsid w:val="0080145A"/>
    <w:rsid w:val="00812A90"/>
    <w:rsid w:val="00832FF9"/>
    <w:rsid w:val="008840C2"/>
    <w:rsid w:val="008C095F"/>
    <w:rsid w:val="008D6CB3"/>
    <w:rsid w:val="00917012"/>
    <w:rsid w:val="0094089E"/>
    <w:rsid w:val="009605C8"/>
    <w:rsid w:val="009C0DD1"/>
    <w:rsid w:val="00A37DA8"/>
    <w:rsid w:val="00AF35DF"/>
    <w:rsid w:val="00B27A54"/>
    <w:rsid w:val="00BB5C0C"/>
    <w:rsid w:val="00DB25DA"/>
    <w:rsid w:val="00E20B49"/>
    <w:rsid w:val="00E30302"/>
    <w:rsid w:val="00E616A0"/>
    <w:rsid w:val="00EA5D47"/>
    <w:rsid w:val="00EE0227"/>
    <w:rsid w:val="00F84A93"/>
    <w:rsid w:val="00FA44D3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1AC5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90"/>
    <w:pPr>
      <w:spacing w:after="200"/>
    </w:pPr>
    <w:rPr>
      <w:rFonts w:ascii="Cambria" w:eastAsia="Cambria" w:hAnsi="Cambria" w:cs="Times New Roman"/>
      <w:szCs w:val="20"/>
    </w:rPr>
  </w:style>
  <w:style w:type="paragraph" w:styleId="Heading1">
    <w:name w:val="heading 1"/>
    <w:basedOn w:val="Normal"/>
    <w:link w:val="Heading1Char"/>
    <w:qFormat/>
    <w:rsid w:val="00812A90"/>
    <w:pPr>
      <w:spacing w:before="100" w:beforeAutospacing="1" w:after="100" w:afterAutospacing="1" w:line="315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A90"/>
    <w:rPr>
      <w:rFonts w:ascii="Arial" w:eastAsia="Times New Roman" w:hAnsi="Arial" w:cs="Arial"/>
      <w:b/>
      <w:bCs/>
      <w:color w:val="000000"/>
      <w:kern w:val="36"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A90"/>
    <w:pPr>
      <w:spacing w:after="200"/>
    </w:pPr>
    <w:rPr>
      <w:rFonts w:ascii="Cambria" w:eastAsia="Cambria" w:hAnsi="Cambria" w:cs="Times New Roman"/>
      <w:szCs w:val="20"/>
    </w:rPr>
  </w:style>
  <w:style w:type="paragraph" w:styleId="Heading1">
    <w:name w:val="heading 1"/>
    <w:basedOn w:val="Normal"/>
    <w:link w:val="Heading1Char"/>
    <w:qFormat/>
    <w:rsid w:val="00812A90"/>
    <w:pPr>
      <w:spacing w:before="100" w:beforeAutospacing="1" w:after="100" w:afterAutospacing="1" w:line="315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2A90"/>
    <w:rPr>
      <w:rFonts w:ascii="Arial" w:eastAsia="Times New Roman" w:hAnsi="Arial" w:cs="Arial"/>
      <w:b/>
      <w:bCs/>
      <w:color w:val="000000"/>
      <w:kern w:val="36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3401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657</Characters>
  <Application>Microsoft Macintosh Word</Application>
  <DocSecurity>0</DocSecurity>
  <Lines>46</Lines>
  <Paragraphs>42</Paragraphs>
  <ScaleCrop>false</ScaleCrop>
  <Company>UC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</dc:creator>
  <cp:keywords/>
  <dc:description/>
  <cp:lastModifiedBy>David Newitt</cp:lastModifiedBy>
  <cp:revision>16</cp:revision>
  <cp:lastPrinted>2015-07-16T19:09:00Z</cp:lastPrinted>
  <dcterms:created xsi:type="dcterms:W3CDTF">2015-07-16T20:33:00Z</dcterms:created>
  <dcterms:modified xsi:type="dcterms:W3CDTF">2015-07-17T17:59:00Z</dcterms:modified>
</cp:coreProperties>
</file>